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414" w:rsidRPr="00341F3A" w:rsidRDefault="00341F3A">
      <w:pPr>
        <w:rPr>
          <w:b/>
        </w:rPr>
      </w:pPr>
      <w:r w:rsidRPr="00341F3A">
        <w:rPr>
          <w:b/>
        </w:rPr>
        <w:t>Wärmedämmung</w:t>
      </w:r>
    </w:p>
    <w:p w:rsidR="00341F3A" w:rsidRDefault="00341F3A">
      <w:r>
        <w:t xml:space="preserve">Wärmedämmung aus Mineralwolle-Dämmplatten nach den jeweilig gültigen Normen (nichtbrennbar) und durchgehend </w:t>
      </w:r>
      <w:r w:rsidR="0061157D">
        <w:t>h</w:t>
      </w:r>
      <w:r>
        <w:t xml:space="preserve">ydrophobiert liefern, zuschneiden und pressgestoßen an den Baukörper anbringen. Die Dämmplatten sind mechanisch mittels Dämmstoffhalter nach Vorgaben des Herstellers zu sichern. Die Anzahl der Sicherungen hat nach den Vorschriften des DIN zu erfolgen. </w:t>
      </w:r>
    </w:p>
    <w:p w:rsidR="00341F3A" w:rsidRDefault="00341F3A" w:rsidP="00341F3A">
      <w:r>
        <w:t>Anforderungen an die Dämmung:</w:t>
      </w:r>
      <w:r>
        <w:br/>
        <w:t>Wärmeleitgruppe:</w:t>
      </w:r>
      <w:r>
        <w:tab/>
      </w:r>
      <w:r>
        <w:tab/>
      </w:r>
      <w:r w:rsidR="00D6445A">
        <w:t>____________________</w:t>
      </w:r>
      <w:r>
        <w:br/>
        <w:t>Anwendungsbereich:</w:t>
      </w:r>
      <w:r>
        <w:tab/>
      </w:r>
      <w:r>
        <w:tab/>
        <w:t xml:space="preserve">____________________ </w:t>
      </w:r>
      <w:r>
        <w:br/>
        <w:t>Plattendicke:</w:t>
      </w:r>
      <w:r>
        <w:tab/>
      </w:r>
      <w:r>
        <w:tab/>
      </w:r>
      <w:r>
        <w:tab/>
        <w:t>____________________</w:t>
      </w:r>
      <w:r>
        <w:br/>
        <w:t>Material:</w:t>
      </w:r>
      <w:r>
        <w:tab/>
      </w:r>
      <w:r>
        <w:tab/>
      </w:r>
      <w:r>
        <w:tab/>
        <w:t>____________________</w:t>
      </w:r>
      <w:r>
        <w:br/>
        <w:t>Vlieskaschierung:</w:t>
      </w:r>
      <w:r>
        <w:tab/>
      </w:r>
      <w:r>
        <w:tab/>
        <w:t>□ Ja</w:t>
      </w:r>
      <w:r>
        <w:tab/>
        <w:t>□ Nein</w:t>
      </w:r>
    </w:p>
    <w:p w:rsidR="00341F3A" w:rsidRDefault="00341F3A" w:rsidP="00341F3A"/>
    <w:p w:rsidR="002361F4" w:rsidRDefault="002361F4" w:rsidP="00341F3A">
      <w:bookmarkStart w:id="0" w:name="_GoBack"/>
      <w:bookmarkEnd w:id="0"/>
    </w:p>
    <w:sectPr w:rsidR="002361F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03F"/>
    <w:rsid w:val="00122E30"/>
    <w:rsid w:val="002361F4"/>
    <w:rsid w:val="00341F3A"/>
    <w:rsid w:val="0061157D"/>
    <w:rsid w:val="00666414"/>
    <w:rsid w:val="00907D12"/>
    <w:rsid w:val="00D2403F"/>
    <w:rsid w:val="00D644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F5FC6A-35D8-490D-BA0B-9E6D6BB44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509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mHildenbrand</dc:creator>
  <cp:keywords/>
  <dc:description/>
  <cp:lastModifiedBy>mHildenbrand</cp:lastModifiedBy>
  <cp:revision>9</cp:revision>
  <dcterms:created xsi:type="dcterms:W3CDTF">2016-06-08T18:33:00Z</dcterms:created>
  <dcterms:modified xsi:type="dcterms:W3CDTF">2016-06-23T08:57:00Z</dcterms:modified>
</cp:coreProperties>
</file>